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-810"/>
        <w:tblW w:w="15022" w:type="dxa"/>
        <w:tblLayout w:type="fixed"/>
        <w:tblLook w:val="04A0" w:firstRow="1" w:lastRow="0" w:firstColumn="1" w:lastColumn="0" w:noHBand="0" w:noVBand="1"/>
      </w:tblPr>
      <w:tblGrid>
        <w:gridCol w:w="670"/>
        <w:gridCol w:w="1139"/>
        <w:gridCol w:w="8789"/>
        <w:gridCol w:w="1228"/>
        <w:gridCol w:w="3196"/>
      </w:tblGrid>
      <w:tr w:rsidR="007F22AD" w:rsidRPr="00FB5321" w:rsidTr="00FB5321">
        <w:tc>
          <w:tcPr>
            <w:tcW w:w="15022" w:type="dxa"/>
            <w:gridSpan w:val="5"/>
          </w:tcPr>
          <w:p w:rsidR="007F22AD" w:rsidRPr="00FB5321" w:rsidRDefault="00FB5321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Пятница 17</w:t>
            </w:r>
            <w:r w:rsidR="007F22AD" w:rsidRPr="00FB53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апреля</w:t>
            </w:r>
          </w:p>
        </w:tc>
      </w:tr>
      <w:tr w:rsidR="007F22AD" w:rsidRPr="00FB5321" w:rsidTr="00FB5321">
        <w:tc>
          <w:tcPr>
            <w:tcW w:w="670" w:type="dxa"/>
          </w:tcPr>
          <w:p w:rsidR="007F22AD" w:rsidRPr="00FB5321" w:rsidRDefault="007F22AD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7F22AD" w:rsidRPr="00FB5321" w:rsidRDefault="007F22AD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FB53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 w:rsidRPr="00FB532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139" w:type="dxa"/>
          </w:tcPr>
          <w:p w:rsidR="007F22AD" w:rsidRPr="00FB5321" w:rsidRDefault="007F22AD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789" w:type="dxa"/>
          </w:tcPr>
          <w:p w:rsidR="007F22AD" w:rsidRPr="00FB5321" w:rsidRDefault="007F22AD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7F22AD" w:rsidRPr="00FB5321" w:rsidRDefault="007F22AD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7F22AD" w:rsidRPr="00FB5321" w:rsidRDefault="007F22AD" w:rsidP="00FB53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7F22AD" w:rsidRPr="00FB5321" w:rsidTr="00FB5321">
        <w:tc>
          <w:tcPr>
            <w:tcW w:w="670" w:type="dxa"/>
          </w:tcPr>
          <w:p w:rsidR="007F22AD" w:rsidRPr="00FB5321" w:rsidRDefault="007F22AD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139" w:type="dxa"/>
          </w:tcPr>
          <w:p w:rsidR="007F22AD" w:rsidRPr="00FB5321" w:rsidRDefault="007F22AD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8789" w:type="dxa"/>
          </w:tcPr>
          <w:p w:rsidR="007F22AD" w:rsidRPr="00FB5321" w:rsidRDefault="007F22AD" w:rsidP="00FB53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Эдуард Николаевич Успенский «Чебурашка». Герой юмористических рассказов</w:t>
            </w:r>
          </w:p>
          <w:p w:rsidR="007F22AD" w:rsidRPr="00FB5321" w:rsidRDefault="007F22AD" w:rsidP="00FB532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7F22AD" w:rsidRPr="00FB5321" w:rsidRDefault="007F22AD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Прочитайте весь рассказ Э. Успенского «Чебурашка» стр. 139-142.</w:t>
            </w:r>
          </w:p>
          <w:p w:rsidR="007F22AD" w:rsidRPr="00FB5321" w:rsidRDefault="007F22AD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2.Составить план, используя следующие вопросы на стр.142</w:t>
            </w:r>
          </w:p>
          <w:p w:rsidR="007F22AD" w:rsidRPr="00FB5321" w:rsidRDefault="007F22AD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Подготовить </w:t>
            </w: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пересказ рассказа по составленному плану.</w:t>
            </w:r>
          </w:p>
          <w:p w:rsidR="007F22AD" w:rsidRPr="00FB5321" w:rsidRDefault="007F22AD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Сфотографировать работу и отправить.</w:t>
            </w:r>
          </w:p>
        </w:tc>
        <w:tc>
          <w:tcPr>
            <w:tcW w:w="1228" w:type="dxa"/>
          </w:tcPr>
          <w:p w:rsidR="007F22AD" w:rsidRPr="00FB5321" w:rsidRDefault="007F22AD" w:rsidP="00FB53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139 – 144</w:t>
            </w:r>
          </w:p>
        </w:tc>
        <w:tc>
          <w:tcPr>
            <w:tcW w:w="3196" w:type="dxa"/>
          </w:tcPr>
          <w:p w:rsidR="007F22AD" w:rsidRPr="00FB5321" w:rsidRDefault="007F22AD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и аудио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7F22AD" w:rsidRPr="00FB5321" w:rsidRDefault="007F22AD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8" w:history="1"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7F22AD" w:rsidRPr="00FB5321" w:rsidRDefault="007F22AD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7F22AD" w:rsidRPr="00FB5321" w:rsidRDefault="007F22AD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2AD" w:rsidRPr="00FB5321" w:rsidTr="00FB5321">
        <w:tc>
          <w:tcPr>
            <w:tcW w:w="670" w:type="dxa"/>
          </w:tcPr>
          <w:p w:rsidR="007F22AD" w:rsidRPr="00FB5321" w:rsidRDefault="007F22AD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139" w:type="dxa"/>
          </w:tcPr>
          <w:p w:rsidR="007F22AD" w:rsidRPr="00FB5321" w:rsidRDefault="007F22AD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789" w:type="dxa"/>
          </w:tcPr>
          <w:p w:rsidR="007F22AD" w:rsidRPr="00FB5321" w:rsidRDefault="007F22AD" w:rsidP="00FB5321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 w:rsidRPr="00FB5321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Обобщение знаний об имени прилагательном</w:t>
            </w:r>
            <w:r w:rsidR="000F34F7" w:rsidRPr="00FB5321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. Обучающее сочинение №5</w:t>
            </w:r>
            <w:r w:rsidRPr="00FB5321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7F22AD" w:rsidRPr="00FB5321" w:rsidRDefault="007F22AD" w:rsidP="00FB532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7F22AD" w:rsidRPr="00FB5321" w:rsidRDefault="007F22AD" w:rsidP="00FB532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0F34F7" w:rsidRPr="00FB5321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текста – описания натюрморта по репродукции картины Ф.П. Толстого «Букет цветов, бабочка и птичка»</w:t>
            </w:r>
          </w:p>
          <w:p w:rsidR="007F22AD" w:rsidRPr="00FB5321" w:rsidRDefault="007F22AD" w:rsidP="00FB53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="000F34F7" w:rsidRPr="00FB5321">
              <w:rPr>
                <w:rFonts w:ascii="Times New Roman" w:hAnsi="Times New Roman"/>
                <w:sz w:val="24"/>
                <w:szCs w:val="24"/>
                <w:lang w:val="ru-RU"/>
              </w:rPr>
              <w:t>Выполнить упражнение 170.</w:t>
            </w:r>
          </w:p>
          <w:p w:rsidR="007F22AD" w:rsidRPr="00FB5321" w:rsidRDefault="000F34F7" w:rsidP="00FB532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Сочинение </w:t>
            </w:r>
            <w:r w:rsidR="007F22AD" w:rsidRPr="00FB5321">
              <w:rPr>
                <w:rFonts w:ascii="Times New Roman" w:hAnsi="Times New Roman"/>
                <w:sz w:val="24"/>
                <w:szCs w:val="24"/>
                <w:lang w:val="ru-RU"/>
              </w:rPr>
              <w:t>сфотографировать и отправить.</w:t>
            </w:r>
          </w:p>
        </w:tc>
        <w:tc>
          <w:tcPr>
            <w:tcW w:w="1228" w:type="dxa"/>
          </w:tcPr>
          <w:p w:rsidR="007F22AD" w:rsidRPr="00FB5321" w:rsidRDefault="007F22AD" w:rsidP="00FB5321">
            <w:pPr>
              <w:jc w:val="center"/>
              <w:rPr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/>
                <w:sz w:val="24"/>
                <w:szCs w:val="24"/>
                <w:lang w:val="ru-RU"/>
              </w:rPr>
              <w:t>Стр. 99</w:t>
            </w:r>
          </w:p>
        </w:tc>
        <w:tc>
          <w:tcPr>
            <w:tcW w:w="3196" w:type="dxa"/>
          </w:tcPr>
          <w:p w:rsidR="007F22AD" w:rsidRPr="00FB5321" w:rsidRDefault="007F22AD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7F22AD" w:rsidRPr="00FB5321" w:rsidRDefault="007F22AD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9" w:history="1"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7F22AD" w:rsidRPr="00FB5321" w:rsidRDefault="007F22AD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34F7" w:rsidRPr="00FB5321" w:rsidTr="00FB5321">
        <w:tc>
          <w:tcPr>
            <w:tcW w:w="670" w:type="dxa"/>
          </w:tcPr>
          <w:p w:rsidR="000F34F7" w:rsidRPr="00FB5321" w:rsidRDefault="000F34F7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1139" w:type="dxa"/>
          </w:tcPr>
          <w:p w:rsidR="000F34F7" w:rsidRPr="00FB5321" w:rsidRDefault="000F34F7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8789" w:type="dxa"/>
          </w:tcPr>
          <w:p w:rsidR="000F34F7" w:rsidRPr="00FB5321" w:rsidRDefault="00B1004F" w:rsidP="00FB532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Касперле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говорит, что тот, кто захочет, тот сможет</w:t>
            </w:r>
          </w:p>
          <w:p w:rsidR="00B1004F" w:rsidRPr="00FB5321" w:rsidRDefault="00B1004F" w:rsidP="00FB532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и понимать текст новой песенки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пользуясь сносками на плашке.(стр. 75.)</w:t>
            </w:r>
          </w:p>
          <w:p w:rsidR="00B1004F" w:rsidRPr="00FB5321" w:rsidRDefault="00B1004F" w:rsidP="00FB532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Начать чтение сказки «Золотой гусь» братьев Гримм. №11 стр.76,</w:t>
            </w:r>
            <w:r w:rsidR="00671BAB"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  <w:p w:rsidR="00DA23B3" w:rsidRPr="00FB5321" w:rsidRDefault="00671BAB" w:rsidP="00FB532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 упражнение в рабочей тетради (стр.45 № 2)</w:t>
            </w:r>
          </w:p>
        </w:tc>
        <w:tc>
          <w:tcPr>
            <w:tcW w:w="1228" w:type="dxa"/>
          </w:tcPr>
          <w:p w:rsidR="000F34F7" w:rsidRPr="00FB5321" w:rsidRDefault="00B1004F" w:rsidP="00FB532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Стр.75-77</w:t>
            </w:r>
          </w:p>
          <w:p w:rsidR="000F34F7" w:rsidRPr="00FB5321" w:rsidRDefault="000F34F7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</w:tcPr>
          <w:p w:rsidR="00B1004F" w:rsidRPr="00FB5321" w:rsidRDefault="00B1004F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и аудио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0F34F7" w:rsidRPr="00FB5321" w:rsidRDefault="00B1004F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10" w:history="1"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0F34F7" w:rsidRPr="00FB5321" w:rsidTr="00FB5321">
        <w:tc>
          <w:tcPr>
            <w:tcW w:w="670" w:type="dxa"/>
          </w:tcPr>
          <w:p w:rsidR="000F34F7" w:rsidRPr="00FB5321" w:rsidRDefault="000F34F7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1139" w:type="dxa"/>
          </w:tcPr>
          <w:p w:rsidR="000F34F7" w:rsidRPr="00FB5321" w:rsidRDefault="004A2631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физкультура</w:t>
            </w:r>
          </w:p>
        </w:tc>
        <w:tc>
          <w:tcPr>
            <w:tcW w:w="8789" w:type="dxa"/>
          </w:tcPr>
          <w:p w:rsidR="004A2631" w:rsidRPr="003830AF" w:rsidRDefault="004A2631" w:rsidP="004A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Ежедневно выполнять комплекс упражнений. Каждое упражнение по 10 раз. </w:t>
            </w:r>
            <w:proofErr w:type="spellStart"/>
            <w:r w:rsidRPr="004A2631"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proofErr w:type="spellEnd"/>
            <w:r w:rsidRPr="004A2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63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A2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631">
              <w:rPr>
                <w:rFonts w:ascii="Times New Roman" w:hAnsi="Times New Roman" w:cs="Times New Roman"/>
                <w:sz w:val="24"/>
                <w:szCs w:val="24"/>
              </w:rPr>
              <w:t>самочувствием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34F7" w:rsidRPr="00FB5321" w:rsidRDefault="004A2631" w:rsidP="004A26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0A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8A549A4" wp14:editId="2806FC62">
                  <wp:extent cx="3314700" cy="3299902"/>
                  <wp:effectExtent l="0" t="0" r="0" b="0"/>
                  <wp:docPr id="5" name="Рисунок 5" descr="D:\Аксенов В.В\Дистанц.обучение\s1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ксенов В.В\Дистанц.обучение\s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3299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228" w:type="dxa"/>
          </w:tcPr>
          <w:p w:rsidR="000F34F7" w:rsidRPr="00FB5321" w:rsidRDefault="000F34F7" w:rsidP="00FB53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</w:tcPr>
          <w:p w:rsidR="000F34F7" w:rsidRPr="00FB5321" w:rsidRDefault="000F34F7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0F34F7" w:rsidRPr="00FB5321" w:rsidRDefault="000F34F7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12" w:history="1"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0F34F7" w:rsidRPr="00FB5321" w:rsidRDefault="000F34F7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34F7" w:rsidRPr="00FB5321" w:rsidTr="00FB5321">
        <w:tc>
          <w:tcPr>
            <w:tcW w:w="670" w:type="dxa"/>
          </w:tcPr>
          <w:p w:rsidR="000F34F7" w:rsidRPr="00FB5321" w:rsidRDefault="000F34F7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5 </w:t>
            </w:r>
          </w:p>
        </w:tc>
        <w:tc>
          <w:tcPr>
            <w:tcW w:w="1139" w:type="dxa"/>
          </w:tcPr>
          <w:p w:rsidR="000F34F7" w:rsidRPr="00FB5321" w:rsidRDefault="00B1004F" w:rsidP="00FB5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8789" w:type="dxa"/>
          </w:tcPr>
          <w:p w:rsidR="000F34F7" w:rsidRPr="00FB5321" w:rsidRDefault="00FB5321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натуральные ткани? Каковы их свойства?</w:t>
            </w:r>
          </w:p>
          <w:p w:rsidR="00FB5321" w:rsidRPr="00FB5321" w:rsidRDefault="00FB5321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Сделать игольницу по технологической карте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.(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стр.126)</w:t>
            </w:r>
          </w:p>
        </w:tc>
        <w:tc>
          <w:tcPr>
            <w:tcW w:w="1228" w:type="dxa"/>
          </w:tcPr>
          <w:p w:rsidR="000F34F7" w:rsidRPr="00FB5321" w:rsidRDefault="000F34F7" w:rsidP="00FB5321">
            <w:pPr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  <w:r w:rsidR="00FB5321"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126-128</w:t>
            </w:r>
          </w:p>
        </w:tc>
        <w:tc>
          <w:tcPr>
            <w:tcW w:w="3196" w:type="dxa"/>
          </w:tcPr>
          <w:p w:rsidR="000F34F7" w:rsidRPr="00FB5321" w:rsidRDefault="000F34F7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0F34F7" w:rsidRPr="00FB5321" w:rsidRDefault="000F34F7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13" w:history="1"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0F34F7" w:rsidRPr="00FB5321" w:rsidRDefault="000F34F7" w:rsidP="00FB53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D0A9F" w:rsidRDefault="00D51EF5"/>
    <w:sectPr w:rsidR="005D0A9F" w:rsidSect="007F22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F5" w:rsidRDefault="00D51EF5" w:rsidP="007F22AD">
      <w:pPr>
        <w:spacing w:after="0" w:line="240" w:lineRule="auto"/>
      </w:pPr>
      <w:r>
        <w:separator/>
      </w:r>
    </w:p>
  </w:endnote>
  <w:endnote w:type="continuationSeparator" w:id="0">
    <w:p w:rsidR="00D51EF5" w:rsidRDefault="00D51EF5" w:rsidP="007F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F5" w:rsidRDefault="00D51EF5" w:rsidP="007F22AD">
      <w:pPr>
        <w:spacing w:after="0" w:line="240" w:lineRule="auto"/>
      </w:pPr>
      <w:r>
        <w:separator/>
      </w:r>
    </w:p>
  </w:footnote>
  <w:footnote w:type="continuationSeparator" w:id="0">
    <w:p w:rsidR="00D51EF5" w:rsidRDefault="00D51EF5" w:rsidP="007F2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4828"/>
    <w:multiLevelType w:val="hybridMultilevel"/>
    <w:tmpl w:val="6E8C7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B417F"/>
    <w:multiLevelType w:val="hybridMultilevel"/>
    <w:tmpl w:val="8C74D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D2129"/>
    <w:multiLevelType w:val="hybridMultilevel"/>
    <w:tmpl w:val="67B056DA"/>
    <w:lvl w:ilvl="0" w:tplc="0338DB0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AD"/>
    <w:rsid w:val="000F34F7"/>
    <w:rsid w:val="00375709"/>
    <w:rsid w:val="004A2631"/>
    <w:rsid w:val="00671BAB"/>
    <w:rsid w:val="007F22AD"/>
    <w:rsid w:val="00B1004F"/>
    <w:rsid w:val="00D51EF5"/>
    <w:rsid w:val="00DA23B3"/>
    <w:rsid w:val="00FB5321"/>
    <w:rsid w:val="00F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7F22AD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7F22AD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7F22AD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F22A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F22A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F2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22AD"/>
  </w:style>
  <w:style w:type="paragraph" w:styleId="aa">
    <w:name w:val="footer"/>
    <w:basedOn w:val="a"/>
    <w:link w:val="ab"/>
    <w:uiPriority w:val="99"/>
    <w:unhideWhenUsed/>
    <w:rsid w:val="007F2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22AD"/>
  </w:style>
  <w:style w:type="paragraph" w:styleId="ac">
    <w:name w:val="Balloon Text"/>
    <w:basedOn w:val="a"/>
    <w:link w:val="ad"/>
    <w:uiPriority w:val="99"/>
    <w:semiHidden/>
    <w:unhideWhenUsed/>
    <w:rsid w:val="004A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2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7F22AD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7F22AD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7F22AD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F22A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F22A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F2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22AD"/>
  </w:style>
  <w:style w:type="paragraph" w:styleId="aa">
    <w:name w:val="footer"/>
    <w:basedOn w:val="a"/>
    <w:link w:val="ab"/>
    <w:uiPriority w:val="99"/>
    <w:unhideWhenUsed/>
    <w:rsid w:val="007F2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22AD"/>
  </w:style>
  <w:style w:type="paragraph" w:styleId="ac">
    <w:name w:val="Balloon Text"/>
    <w:basedOn w:val="a"/>
    <w:link w:val="ad"/>
    <w:uiPriority w:val="99"/>
    <w:semiHidden/>
    <w:unhideWhenUsed/>
    <w:rsid w:val="004A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2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13" Type="http://schemas.openxmlformats.org/officeDocument/2006/relationships/hyperlink" Target="mailto:arakancevnosch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rakancevnosc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akancevnosch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akancevnosch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2020-04-16T06:57:00Z</dcterms:created>
  <dcterms:modified xsi:type="dcterms:W3CDTF">2020-04-16T06:57:00Z</dcterms:modified>
</cp:coreProperties>
</file>